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F51581" w:rsidP="00F51581">
      <w:pPr>
        <w:jc w:val="center"/>
        <w:rPr>
          <w:rFonts w:ascii="Times New Roman" w:hAnsi="Times New Roman" w:cs="Times New Roman"/>
          <w:sz w:val="32"/>
          <w:szCs w:val="32"/>
        </w:rPr>
      </w:pPr>
      <w:r w:rsidRPr="00F51581">
        <w:rPr>
          <w:rFonts w:ascii="Times New Roman" w:hAnsi="Times New Roman" w:cs="Times New Roman"/>
          <w:sz w:val="32"/>
          <w:szCs w:val="32"/>
        </w:rPr>
        <w:t>Журнал хозяйственных операций</w:t>
      </w:r>
    </w:p>
    <w:p w:rsidR="00F51581" w:rsidRDefault="00F51581" w:rsidP="00F51581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68"/>
        <w:gridCol w:w="7955"/>
        <w:gridCol w:w="708"/>
        <w:gridCol w:w="807"/>
      </w:tblGrid>
      <w:tr w:rsidR="00F51581" w:rsidRPr="00F51581" w:rsidTr="00990336">
        <w:tc>
          <w:tcPr>
            <w:tcW w:w="675" w:type="dxa"/>
            <w:vMerge w:val="restart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8222" w:type="dxa"/>
            <w:vMerge w:val="restart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Содержание операции</w:t>
            </w:r>
          </w:p>
        </w:tc>
        <w:tc>
          <w:tcPr>
            <w:tcW w:w="1525" w:type="dxa"/>
            <w:gridSpan w:val="2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Корресп-ция</w:t>
            </w:r>
            <w:proofErr w:type="spellEnd"/>
          </w:p>
        </w:tc>
      </w:tr>
      <w:tr w:rsidR="00F51581" w:rsidRPr="00F51581" w:rsidTr="00990336">
        <w:tc>
          <w:tcPr>
            <w:tcW w:w="675" w:type="dxa"/>
            <w:vMerge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Merge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Приобретены материалы и </w:t>
            </w:r>
            <w:proofErr w:type="spell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spellEnd"/>
            <w:proofErr w:type="gramEnd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а) у поставщика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-договорная стоимость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-НДС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-произведена оплата поставщику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б) в счет выданных  в подотчет сумм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в) отражена сумма ТЗР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-заработная плата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proofErr w:type="gram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 xml:space="preserve"> налог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proofErr w:type="gram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страхование и ОСМС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Приобретение материалов и физических лиц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-договорная стоимость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Приобретение ТМЗ по бартеру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стоимость  приобретения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взаимозачет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Материалы внесены в качестве вклада в уставной капитал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Получены материалы от ликвидации ОС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Получены материалы в результате стихийных бедствий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Оприходование</w:t>
            </w:r>
            <w:proofErr w:type="spellEnd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 xml:space="preserve"> возвратных отходов производства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Оприходование</w:t>
            </w:r>
            <w:proofErr w:type="spellEnd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материалов, изготовленных ВП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 xml:space="preserve">Списание  материалов относимых </w:t>
            </w:r>
            <w:proofErr w:type="gramStart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F5158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Цеховые нужды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Отдела маркетинга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Административные расходы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Списание сверхнормативных потерь, порчи и недостачи сырья и материалов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Списание материалов в результате стихийных бедствий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581">
              <w:rPr>
                <w:rFonts w:ascii="Times New Roman" w:hAnsi="Times New Roman" w:cs="Times New Roman"/>
                <w:sz w:val="28"/>
                <w:szCs w:val="28"/>
              </w:rPr>
              <w:t>Реализованы материалы на сторону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-фактическая себестоимость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-договорная стоимость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-НДС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безвозмездная передача ТМЦ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-фактическая себестоимость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-НДС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14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Возврат поставщику бракованных материалов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-после оплаты счета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-до оплаты счета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15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Излишки и неучтенные материалы при инвентаризации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16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При инвентаризации  выявлена недостача материалов: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-стоимость к взысканию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,-в пределах норм естественной убыли</w:t>
            </w:r>
            <w:proofErr w:type="gramStart"/>
            <w:r w:rsidRPr="00F51581">
              <w:rPr>
                <w:sz w:val="28"/>
                <w:szCs w:val="28"/>
              </w:rPr>
              <w:t xml:space="preserve"> ,</w:t>
            </w:r>
            <w:proofErr w:type="gramEnd"/>
            <w:r w:rsidRPr="00F51581">
              <w:rPr>
                <w:sz w:val="28"/>
                <w:szCs w:val="28"/>
              </w:rPr>
              <w:t>виновник не определен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17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-Хищение материалов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-стоимость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НДС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18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 xml:space="preserve">Произведена </w:t>
            </w:r>
            <w:proofErr w:type="spellStart"/>
            <w:r w:rsidRPr="00F51581">
              <w:rPr>
                <w:sz w:val="28"/>
                <w:szCs w:val="28"/>
              </w:rPr>
              <w:t>дооценкатмз</w:t>
            </w:r>
            <w:proofErr w:type="spellEnd"/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19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Произведена уценка  материалов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  <w:tr w:rsidR="00F51581" w:rsidRPr="00F51581" w:rsidTr="00990336">
        <w:tc>
          <w:tcPr>
            <w:tcW w:w="675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20</w:t>
            </w:r>
          </w:p>
        </w:tc>
        <w:tc>
          <w:tcPr>
            <w:tcW w:w="8222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  <w:r w:rsidRPr="00F51581">
              <w:rPr>
                <w:sz w:val="28"/>
                <w:szCs w:val="28"/>
              </w:rPr>
              <w:t>Списана переоценка</w:t>
            </w:r>
          </w:p>
        </w:tc>
        <w:tc>
          <w:tcPr>
            <w:tcW w:w="709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F51581" w:rsidRPr="00F51581" w:rsidRDefault="00F51581" w:rsidP="00990336">
            <w:pPr>
              <w:rPr>
                <w:sz w:val="28"/>
                <w:szCs w:val="28"/>
              </w:rPr>
            </w:pPr>
          </w:p>
        </w:tc>
      </w:tr>
    </w:tbl>
    <w:p w:rsidR="00F51581" w:rsidRPr="00F51581" w:rsidRDefault="00F51581" w:rsidP="00F51581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F51581" w:rsidRPr="00F5158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1581"/>
    <w:rsid w:val="000E5821"/>
    <w:rsid w:val="00190430"/>
    <w:rsid w:val="002A39F4"/>
    <w:rsid w:val="00543310"/>
    <w:rsid w:val="00F51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515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2020-09-04T20:53:00Z</dcterms:created>
  <dcterms:modified xsi:type="dcterms:W3CDTF">2020-09-04T20:55:00Z</dcterms:modified>
</cp:coreProperties>
</file>